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700" w:rsidRDefault="0060270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Was ist eine Low Risk Studie?</w:t>
      </w:r>
    </w:p>
    <w:p w:rsidR="00602700" w:rsidRDefault="00602700">
      <w:pPr>
        <w:rPr>
          <w:rFonts w:ascii="Arial" w:hAnsi="Arial" w:cs="Arial"/>
          <w:sz w:val="28"/>
          <w:szCs w:val="28"/>
        </w:rPr>
      </w:pPr>
    </w:p>
    <w:p w:rsidR="00602700" w:rsidRDefault="006027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Lübecker Ethikkommission stuft eine Studie als „</w:t>
      </w:r>
      <w:proofErr w:type="spellStart"/>
      <w:r>
        <w:rPr>
          <w:rFonts w:ascii="Arial" w:hAnsi="Arial" w:cs="Arial"/>
          <w:sz w:val="28"/>
          <w:szCs w:val="28"/>
        </w:rPr>
        <w:t>low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risk</w:t>
      </w:r>
      <w:proofErr w:type="spellEnd"/>
      <w:r>
        <w:rPr>
          <w:rFonts w:ascii="Arial" w:hAnsi="Arial" w:cs="Arial"/>
          <w:sz w:val="28"/>
          <w:szCs w:val="28"/>
        </w:rPr>
        <w:t xml:space="preserve">“ ein, </w:t>
      </w:r>
      <w:r>
        <w:rPr>
          <w:rFonts w:ascii="Arial" w:hAnsi="Arial" w:cs="Arial"/>
          <w:sz w:val="28"/>
          <w:szCs w:val="28"/>
        </w:rPr>
        <w:t xml:space="preserve">wenn sie </w:t>
      </w:r>
      <w:r>
        <w:rPr>
          <w:rFonts w:ascii="Arial" w:hAnsi="Arial" w:cs="Arial"/>
          <w:sz w:val="28"/>
          <w:szCs w:val="28"/>
        </w:rPr>
        <w:t>folgende Merkmale aufweist:</w:t>
      </w:r>
    </w:p>
    <w:p w:rsidR="00602700" w:rsidRPr="00602700" w:rsidRDefault="00602700" w:rsidP="00602700">
      <w:pPr>
        <w:pStyle w:val="Listenabsatz"/>
        <w:numPr>
          <w:ilvl w:val="0"/>
          <w:numId w:val="1"/>
        </w:numPr>
      </w:pPr>
      <w:r w:rsidRPr="00602700">
        <w:rPr>
          <w:rFonts w:ascii="Arial" w:hAnsi="Arial" w:cs="Arial"/>
          <w:sz w:val="28"/>
          <w:szCs w:val="28"/>
        </w:rPr>
        <w:t>Das Studienvorhaben rekrutiert einwill</w:t>
      </w:r>
      <w:r w:rsidRPr="00602700">
        <w:rPr>
          <w:rFonts w:ascii="Arial" w:hAnsi="Arial" w:cs="Arial"/>
          <w:sz w:val="28"/>
          <w:szCs w:val="28"/>
        </w:rPr>
        <w:t>ig</w:t>
      </w:r>
      <w:r w:rsidRPr="00602700">
        <w:rPr>
          <w:rFonts w:ascii="Arial" w:hAnsi="Arial" w:cs="Arial"/>
          <w:sz w:val="28"/>
          <w:szCs w:val="28"/>
        </w:rPr>
        <w:t>ungsfähige</w:t>
      </w:r>
      <w:r w:rsidRPr="00602700">
        <w:rPr>
          <w:rFonts w:ascii="Arial" w:hAnsi="Arial" w:cs="Arial"/>
          <w:sz w:val="28"/>
          <w:szCs w:val="28"/>
        </w:rPr>
        <w:t xml:space="preserve"> </w:t>
      </w:r>
      <w:r w:rsidRPr="00602700">
        <w:rPr>
          <w:rFonts w:ascii="Arial" w:hAnsi="Arial" w:cs="Arial"/>
          <w:sz w:val="28"/>
          <w:szCs w:val="28"/>
        </w:rPr>
        <w:t xml:space="preserve">Personen. </w:t>
      </w:r>
    </w:p>
    <w:p w:rsidR="00602700" w:rsidRPr="00602700" w:rsidRDefault="00602700" w:rsidP="00602700">
      <w:pPr>
        <w:pStyle w:val="Listenabsatz"/>
        <w:numPr>
          <w:ilvl w:val="0"/>
          <w:numId w:val="1"/>
        </w:numPr>
      </w:pPr>
      <w:r w:rsidRPr="00602700">
        <w:rPr>
          <w:rFonts w:ascii="Arial" w:hAnsi="Arial" w:cs="Arial"/>
          <w:sz w:val="28"/>
          <w:szCs w:val="28"/>
        </w:rPr>
        <w:t>Die rekrutierten Personen gehören keiner vulnerablen Gruppe an (also z.B. keine Personen in prekären Lebenslagen und/oder klaren Abhängigkeitsverhältnissen).</w:t>
      </w:r>
    </w:p>
    <w:p w:rsidR="00602700" w:rsidRPr="00602700" w:rsidRDefault="00602700" w:rsidP="00602700">
      <w:pPr>
        <w:pStyle w:val="Listenabsatz"/>
        <w:numPr>
          <w:ilvl w:val="0"/>
          <w:numId w:val="1"/>
        </w:numPr>
      </w:pPr>
      <w:r w:rsidRPr="00602700">
        <w:rPr>
          <w:rFonts w:ascii="Arial" w:hAnsi="Arial" w:cs="Arial"/>
          <w:sz w:val="28"/>
          <w:szCs w:val="28"/>
        </w:rPr>
        <w:t>Das Studienvorhaben umfasst keine genetischen Analysen.</w:t>
      </w:r>
    </w:p>
    <w:p w:rsidR="00602700" w:rsidRPr="00602700" w:rsidRDefault="00602700" w:rsidP="00602700">
      <w:pPr>
        <w:pStyle w:val="Listenabsatz"/>
        <w:numPr>
          <w:ilvl w:val="0"/>
          <w:numId w:val="1"/>
        </w:numPr>
      </w:pPr>
      <w:r w:rsidRPr="00602700">
        <w:rPr>
          <w:rFonts w:ascii="Arial" w:hAnsi="Arial" w:cs="Arial"/>
          <w:sz w:val="28"/>
          <w:szCs w:val="28"/>
        </w:rPr>
        <w:t>Die informierte Einwilligung der Studienteilnehmenden wird eingeholt.</w:t>
      </w:r>
    </w:p>
    <w:p w:rsidR="00602700" w:rsidRPr="00602700" w:rsidRDefault="00602700" w:rsidP="00602700">
      <w:pPr>
        <w:pStyle w:val="Listenabsatz"/>
        <w:numPr>
          <w:ilvl w:val="0"/>
          <w:numId w:val="1"/>
        </w:numPr>
      </w:pPr>
      <w:r w:rsidRPr="00602700">
        <w:rPr>
          <w:rFonts w:ascii="Arial" w:hAnsi="Arial" w:cs="Arial"/>
          <w:sz w:val="28"/>
          <w:szCs w:val="28"/>
        </w:rPr>
        <w:t xml:space="preserve">Das Studienvorhaben lässt höchstens minimale Risiken und </w:t>
      </w:r>
      <w:r>
        <w:rPr>
          <w:rFonts w:ascii="Arial" w:hAnsi="Arial" w:cs="Arial"/>
          <w:sz w:val="28"/>
          <w:szCs w:val="28"/>
        </w:rPr>
        <w:t xml:space="preserve">minimale </w:t>
      </w:r>
      <w:r w:rsidRPr="00602700">
        <w:rPr>
          <w:rFonts w:ascii="Arial" w:hAnsi="Arial" w:cs="Arial"/>
          <w:sz w:val="28"/>
          <w:szCs w:val="28"/>
        </w:rPr>
        <w:t>Belastungen für die Studienteilnehmer erkennen.</w:t>
      </w:r>
    </w:p>
    <w:p w:rsidR="00602700" w:rsidRDefault="00602700" w:rsidP="00602700">
      <w:pPr>
        <w:pStyle w:val="Listenabsatz"/>
        <w:rPr>
          <w:rFonts w:ascii="Arial" w:hAnsi="Arial" w:cs="Arial"/>
          <w:sz w:val="28"/>
          <w:szCs w:val="28"/>
        </w:rPr>
      </w:pPr>
      <w:r w:rsidRPr="00602700">
        <w:rPr>
          <w:rFonts w:ascii="Arial" w:hAnsi="Arial" w:cs="Arial"/>
          <w:sz w:val="28"/>
          <w:szCs w:val="28"/>
        </w:rPr>
        <w:t xml:space="preserve">Als minimales Risiko versteht die Kommission z.B. </w:t>
      </w:r>
      <w:r>
        <w:rPr>
          <w:rFonts w:ascii="Arial" w:hAnsi="Arial" w:cs="Arial"/>
          <w:sz w:val="28"/>
          <w:szCs w:val="28"/>
        </w:rPr>
        <w:t>ein</w:t>
      </w:r>
      <w:r w:rsidRPr="00602700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e</w:t>
      </w:r>
      <w:r w:rsidRPr="00602700">
        <w:rPr>
          <w:rFonts w:ascii="Arial" w:hAnsi="Arial" w:cs="Arial"/>
          <w:sz w:val="28"/>
          <w:szCs w:val="28"/>
        </w:rPr>
        <w:t xml:space="preserve">inmalige venöse Blutentnahme von max. 50 ml; </w:t>
      </w:r>
      <w:r>
        <w:rPr>
          <w:rFonts w:ascii="Arial" w:hAnsi="Arial" w:cs="Arial"/>
          <w:sz w:val="28"/>
          <w:szCs w:val="28"/>
        </w:rPr>
        <w:t xml:space="preserve">Beispiel einer </w:t>
      </w:r>
      <w:r w:rsidRPr="00602700">
        <w:rPr>
          <w:rFonts w:ascii="Arial" w:hAnsi="Arial" w:cs="Arial"/>
          <w:sz w:val="28"/>
          <w:szCs w:val="28"/>
        </w:rPr>
        <w:t>minimale</w:t>
      </w:r>
      <w:r>
        <w:rPr>
          <w:rFonts w:ascii="Arial" w:hAnsi="Arial" w:cs="Arial"/>
          <w:sz w:val="28"/>
          <w:szCs w:val="28"/>
        </w:rPr>
        <w:t>n</w:t>
      </w:r>
      <w:r w:rsidRPr="00602700">
        <w:rPr>
          <w:rFonts w:ascii="Arial" w:hAnsi="Arial" w:cs="Arial"/>
          <w:sz w:val="28"/>
          <w:szCs w:val="28"/>
        </w:rPr>
        <w:t xml:space="preserve"> Belastung: eine Nacht im Schlaflabor</w:t>
      </w:r>
      <w:r>
        <w:rPr>
          <w:rFonts w:ascii="Arial" w:hAnsi="Arial" w:cs="Arial"/>
          <w:sz w:val="28"/>
          <w:szCs w:val="28"/>
        </w:rPr>
        <w:t xml:space="preserve"> oder Einsatz </w:t>
      </w:r>
      <w:r w:rsidRPr="00602700">
        <w:rPr>
          <w:rFonts w:ascii="Arial" w:hAnsi="Arial" w:cs="Arial"/>
          <w:sz w:val="28"/>
          <w:szCs w:val="28"/>
        </w:rPr>
        <w:t xml:space="preserve">neuropsychologische Testverfahren </w:t>
      </w:r>
    </w:p>
    <w:p w:rsidR="00602700" w:rsidRDefault="00602700" w:rsidP="00602700">
      <w:pPr>
        <w:rPr>
          <w:rFonts w:ascii="Arial" w:hAnsi="Arial" w:cs="Arial"/>
          <w:sz w:val="28"/>
          <w:szCs w:val="28"/>
        </w:rPr>
      </w:pPr>
      <w:r w:rsidRPr="00602700">
        <w:rPr>
          <w:rFonts w:ascii="Arial" w:hAnsi="Arial" w:cs="Arial"/>
          <w:sz w:val="28"/>
          <w:szCs w:val="28"/>
        </w:rPr>
        <w:t>Studienvorhaben, in denen Erkenntnisse zu bereits zugelassenen Arzneimitteln im Rahmen nicht-interventioneller Studien (AWB, PASS, PAES) gewonnen werden sollen, fallen nicht</w:t>
      </w:r>
      <w:r>
        <w:rPr>
          <w:rFonts w:ascii="Arial" w:hAnsi="Arial" w:cs="Arial"/>
          <w:sz w:val="28"/>
          <w:szCs w:val="28"/>
        </w:rPr>
        <w:t xml:space="preserve"> </w:t>
      </w:r>
      <w:r w:rsidRPr="00602700">
        <w:rPr>
          <w:rFonts w:ascii="Arial" w:hAnsi="Arial" w:cs="Arial"/>
          <w:sz w:val="28"/>
          <w:szCs w:val="28"/>
        </w:rPr>
        <w:t xml:space="preserve">in die </w:t>
      </w:r>
      <w:proofErr w:type="spellStart"/>
      <w:r w:rsidRPr="00602700">
        <w:rPr>
          <w:rFonts w:ascii="Arial" w:hAnsi="Arial" w:cs="Arial"/>
          <w:sz w:val="28"/>
          <w:szCs w:val="28"/>
        </w:rPr>
        <w:t>low</w:t>
      </w:r>
      <w:proofErr w:type="spellEnd"/>
      <w:r w:rsidRPr="0060270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2700">
        <w:rPr>
          <w:rFonts w:ascii="Arial" w:hAnsi="Arial" w:cs="Arial"/>
          <w:sz w:val="28"/>
          <w:szCs w:val="28"/>
        </w:rPr>
        <w:t>risk</w:t>
      </w:r>
      <w:proofErr w:type="spellEnd"/>
      <w:r w:rsidRPr="00602700">
        <w:rPr>
          <w:rFonts w:ascii="Arial" w:hAnsi="Arial" w:cs="Arial"/>
          <w:sz w:val="28"/>
          <w:szCs w:val="28"/>
        </w:rPr>
        <w:t xml:space="preserve"> Kategorie. Dies gilt ebenso für Beobachtungsstudien, deren Fokus auf der Untersuchung CE-zertifizierter Medizinprodukte liegt.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64317A" w:rsidRDefault="00602700" w:rsidP="00602700">
      <w:r w:rsidRPr="00602700">
        <w:rPr>
          <w:rFonts w:ascii="Arial" w:hAnsi="Arial" w:cs="Arial"/>
          <w:sz w:val="28"/>
          <w:szCs w:val="28"/>
        </w:rPr>
        <w:t>Sind Sie im Hinblick auf die Einstufung unsicher, dann wenden Sie sich bitte an die Geschäftsstelle der Ethikkommis</w:t>
      </w:r>
      <w:r>
        <w:rPr>
          <w:rFonts w:ascii="Arial" w:hAnsi="Arial" w:cs="Arial"/>
          <w:sz w:val="28"/>
          <w:szCs w:val="28"/>
        </w:rPr>
        <w:t>s</w:t>
      </w:r>
      <w:r w:rsidRPr="00602700">
        <w:rPr>
          <w:rFonts w:ascii="Arial" w:hAnsi="Arial" w:cs="Arial"/>
          <w:sz w:val="28"/>
          <w:szCs w:val="28"/>
        </w:rPr>
        <w:t>ion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6431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86ACF"/>
    <w:multiLevelType w:val="hybridMultilevel"/>
    <w:tmpl w:val="6D220B04"/>
    <w:lvl w:ilvl="0" w:tplc="BC50E4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00"/>
    <w:rsid w:val="00602700"/>
    <w:rsid w:val="0064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E1C2"/>
  <w15:chartTrackingRefBased/>
  <w15:docId w15:val="{10FA5406-9DFF-4C4F-AEBF-FDDE5660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2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Hüppe, Angelika</dc:creator>
  <cp:keywords/>
  <dc:description/>
  <cp:lastModifiedBy>Hüppe, Angelika</cp:lastModifiedBy>
  <cp:revision>1</cp:revision>
  <dcterms:created xsi:type="dcterms:W3CDTF">2020-05-20T11:29:00Z</dcterms:created>
  <dcterms:modified xsi:type="dcterms:W3CDTF">2020-05-20T11:34:00Z</dcterms:modified>
</cp:coreProperties>
</file>