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493" w:rsidRDefault="00F45493">
      <w:r>
        <w:t xml:space="preserve">Frage: </w:t>
      </w:r>
    </w:p>
    <w:p w:rsidR="00085B45" w:rsidRPr="00203784" w:rsidRDefault="00F45493">
      <w:pPr>
        <w:rPr>
          <w:b/>
        </w:rPr>
      </w:pPr>
      <w:r w:rsidRPr="00203784">
        <w:rPr>
          <w:b/>
        </w:rPr>
        <w:t>In welcher Form und Anzahl sind die Antragsunterlagen abzugeben?</w:t>
      </w:r>
    </w:p>
    <w:p w:rsidR="00F45493" w:rsidRDefault="00F45493">
      <w:r>
        <w:t>Antwort:</w:t>
      </w:r>
    </w:p>
    <w:p w:rsidR="00F45493" w:rsidRDefault="00F45493">
      <w:r>
        <w:t xml:space="preserve">Bei klinischen Prüfungen nach AMG benötigt die Ethik-Kommission der Universität Lübeck die Unterlagen in </w:t>
      </w:r>
      <w:proofErr w:type="gramStart"/>
      <w:r w:rsidR="00C81DDD">
        <w:t>neun</w:t>
      </w:r>
      <w:r w:rsidR="00FE7046">
        <w:t>facher</w:t>
      </w:r>
      <w:r>
        <w:t xml:space="preserve">  Kopie</w:t>
      </w:r>
      <w:proofErr w:type="gramEnd"/>
      <w:r>
        <w:t xml:space="preserve"> sowie elektronisch auf einer CD-ROM. </w:t>
      </w:r>
    </w:p>
    <w:p w:rsidR="00F45493" w:rsidRDefault="00F45493">
      <w:r>
        <w:t xml:space="preserve">Bei klinischen Prüfungen nach MPG sind die Unterlagen elektronisch über das DIMDI System einzureichen. Es erleichtert </w:t>
      </w:r>
      <w:r w:rsidR="00203784">
        <w:t xml:space="preserve">aber </w:t>
      </w:r>
      <w:r>
        <w:t xml:space="preserve">die Arbeit der Kommission, wenn zusätzlich die Unterlagen ausgedruckt in einfacher Kopie </w:t>
      </w:r>
      <w:r w:rsidR="00203784">
        <w:t xml:space="preserve">bei der Kommission </w:t>
      </w:r>
      <w:r>
        <w:t xml:space="preserve">abgegeben werden.  </w:t>
      </w:r>
    </w:p>
    <w:p w:rsidR="00F45493" w:rsidRDefault="00F45493">
      <w:r>
        <w:t xml:space="preserve">Bei „Sonstigen Studien“ erstellen Sie bitte </w:t>
      </w:r>
      <w:r w:rsidR="00C81DDD">
        <w:t>neun</w:t>
      </w:r>
      <w:r>
        <w:t xml:space="preserve"> Kopien der Antragsunterlagen und reichen die Antragsunterlagen zudem elektronisch ein (per Emailanhang oder auf CD-ROM). </w:t>
      </w:r>
      <w:r w:rsidR="00FB0891">
        <w:t xml:space="preserve">                         </w:t>
      </w:r>
      <w:r>
        <w:t>Treffen die Kriterien einer „</w:t>
      </w:r>
      <w:proofErr w:type="spellStart"/>
      <w:r>
        <w:t>low</w:t>
      </w:r>
      <w:proofErr w:type="spellEnd"/>
      <w:r>
        <w:t xml:space="preserve"> </w:t>
      </w:r>
      <w:proofErr w:type="spellStart"/>
      <w:r>
        <w:t>risk</w:t>
      </w:r>
      <w:proofErr w:type="spellEnd"/>
      <w:r w:rsidR="00FB0891">
        <w:t>“</w:t>
      </w:r>
      <w:r>
        <w:t xml:space="preserve"> Studie </w:t>
      </w:r>
      <w:r w:rsidR="00FB0891">
        <w:t>klar</w:t>
      </w:r>
      <w:r>
        <w:t xml:space="preserve"> zu, werden nur 3 Kopien benötigt.</w:t>
      </w:r>
    </w:p>
    <w:p w:rsidR="00F45493" w:rsidRDefault="00203784">
      <w:r>
        <w:t>Vorgänge</w:t>
      </w:r>
      <w:r w:rsidR="00F45493">
        <w:t xml:space="preserve"> im verkürzten Verfahren (</w:t>
      </w:r>
      <w:proofErr w:type="spellStart"/>
      <w:r w:rsidR="00F45493">
        <w:t>Zweitvotierungen</w:t>
      </w:r>
      <w:proofErr w:type="spellEnd"/>
      <w:r w:rsidR="00F45493">
        <w:t xml:space="preserve">, </w:t>
      </w:r>
      <w:proofErr w:type="spellStart"/>
      <w:r w:rsidR="00F45493">
        <w:t>Amendmentvoten</w:t>
      </w:r>
      <w:proofErr w:type="spellEnd"/>
      <w:r>
        <w:t xml:space="preserve">, Anzeigen) sind in </w:t>
      </w:r>
      <w:r w:rsidRPr="00FE7046">
        <w:rPr>
          <w:u w:val="single"/>
        </w:rPr>
        <w:t xml:space="preserve">einfacher </w:t>
      </w:r>
      <w:r>
        <w:t>Kopie vorzulegen.</w:t>
      </w:r>
      <w:r w:rsidR="00F45493">
        <w:t xml:space="preserve">     </w:t>
      </w:r>
      <w:bookmarkStart w:id="0" w:name="_GoBack"/>
      <w:bookmarkEnd w:id="0"/>
    </w:p>
    <w:sectPr w:rsidR="00F454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93"/>
    <w:rsid w:val="00001A2B"/>
    <w:rsid w:val="00085B45"/>
    <w:rsid w:val="00203784"/>
    <w:rsid w:val="00C81DDD"/>
    <w:rsid w:val="00F45493"/>
    <w:rsid w:val="00FB0891"/>
    <w:rsid w:val="00F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637C"/>
  <w15:docId w15:val="{61BB3622-E53F-4DEC-A956-5C34D2EF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ITSG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Hueppe, Angelika</dc:creator>
  <cp:lastModifiedBy>Janine Erdmann</cp:lastModifiedBy>
  <cp:revision>3</cp:revision>
  <dcterms:created xsi:type="dcterms:W3CDTF">2019-09-18T04:16:00Z</dcterms:created>
  <dcterms:modified xsi:type="dcterms:W3CDTF">2019-09-18T04:18:00Z</dcterms:modified>
</cp:coreProperties>
</file>